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5E" w:rsidRPr="000267D7" w:rsidRDefault="00B87E5E" w:rsidP="00B87E5E">
      <w:pPr>
        <w:spacing w:after="120"/>
        <w:rPr>
          <w:rFonts w:ascii="Georgia" w:hAnsi="Georgia"/>
          <w:b/>
          <w:sz w:val="28"/>
          <w:szCs w:val="28"/>
          <w:lang w:val="es-ES"/>
        </w:rPr>
      </w:pPr>
      <w:r w:rsidRPr="000267D7">
        <w:rPr>
          <w:rFonts w:ascii="Georgia" w:hAnsi="Georgia"/>
          <w:b/>
          <w:sz w:val="28"/>
          <w:szCs w:val="28"/>
          <w:lang w:val="es-ES"/>
        </w:rPr>
        <w:t xml:space="preserve">FAO AUDIO </w:t>
      </w:r>
    </w:p>
    <w:p w:rsidR="00B87E5E" w:rsidRPr="000267D7" w:rsidRDefault="00B87E5E" w:rsidP="00B87E5E">
      <w:pPr>
        <w:spacing w:after="120"/>
        <w:rPr>
          <w:rFonts w:ascii="Georgia" w:hAnsi="Georgia"/>
          <w:b/>
          <w:sz w:val="28"/>
          <w:szCs w:val="28"/>
          <w:lang w:val="es-ES"/>
        </w:rPr>
      </w:pPr>
      <w:r w:rsidRPr="00B87E5E">
        <w:rPr>
          <w:rFonts w:ascii="Georgia" w:hAnsi="Georgia"/>
          <w:b/>
          <w:color w:val="000000" w:themeColor="text1"/>
          <w:sz w:val="28"/>
          <w:szCs w:val="28"/>
          <w:lang w:val="es-ES"/>
        </w:rPr>
        <w:t>Incremento drástico de los precios de los alimentos en África oriental</w:t>
      </w:r>
      <w:r w:rsidRPr="000267D7">
        <w:rPr>
          <w:rFonts w:ascii="Georgia" w:hAnsi="Georgia"/>
          <w:b/>
          <w:sz w:val="28"/>
          <w:szCs w:val="28"/>
          <w:lang w:val="es-ES"/>
        </w:rPr>
        <w:t xml:space="preserve"> – Guión</w:t>
      </w:r>
    </w:p>
    <w:p w:rsidR="00B87E5E" w:rsidRPr="000267D7" w:rsidRDefault="00B87E5E" w:rsidP="00B87E5E">
      <w:pPr>
        <w:spacing w:after="120"/>
        <w:rPr>
          <w:rFonts w:ascii="Georgia" w:hAnsi="Georgia"/>
          <w:b/>
          <w:sz w:val="28"/>
          <w:szCs w:val="28"/>
          <w:lang w:val="es-ES"/>
        </w:rPr>
      </w:pPr>
      <w:r w:rsidRPr="000267D7">
        <w:rPr>
          <w:rFonts w:ascii="Georgia" w:hAnsi="Georgia"/>
          <w:b/>
          <w:sz w:val="28"/>
          <w:szCs w:val="28"/>
          <w:lang w:val="es-ES"/>
        </w:rPr>
        <w:t xml:space="preserve">Español </w:t>
      </w:r>
    </w:p>
    <w:p w:rsidR="00B87E5E" w:rsidRDefault="00B87E5E" w:rsidP="00B87E5E">
      <w:pPr>
        <w:spacing w:after="120"/>
        <w:rPr>
          <w:rFonts w:ascii="Georgia" w:hAnsi="Georgia"/>
          <w:color w:val="365F91" w:themeColor="accent1" w:themeShade="BF"/>
          <w:sz w:val="28"/>
          <w:szCs w:val="28"/>
          <w:lang w:val="es-ES"/>
        </w:rPr>
      </w:pPr>
    </w:p>
    <w:p w:rsidR="00B87E5E" w:rsidRDefault="00B87E5E" w:rsidP="00B87E5E">
      <w:pPr>
        <w:spacing w:after="120"/>
        <w:rPr>
          <w:rFonts w:ascii="Georgia" w:hAnsi="Georgia"/>
          <w:b/>
          <w:sz w:val="24"/>
          <w:szCs w:val="24"/>
          <w:lang w:val="es-ES"/>
        </w:rPr>
      </w:pPr>
      <w:r>
        <w:rPr>
          <w:rFonts w:ascii="Georgia" w:hAnsi="Georgia"/>
          <w:b/>
          <w:sz w:val="24"/>
          <w:szCs w:val="24"/>
          <w:lang w:val="es-ES"/>
        </w:rPr>
        <w:t>14</w:t>
      </w:r>
      <w:r w:rsidRPr="00BE61CE">
        <w:rPr>
          <w:rFonts w:ascii="Georgia" w:hAnsi="Georgia"/>
          <w:b/>
          <w:sz w:val="24"/>
          <w:szCs w:val="24"/>
          <w:lang w:val="es-ES"/>
        </w:rPr>
        <w:t xml:space="preserve"> de </w:t>
      </w:r>
      <w:r>
        <w:rPr>
          <w:rFonts w:ascii="Georgia" w:hAnsi="Georgia"/>
          <w:b/>
          <w:sz w:val="24"/>
          <w:szCs w:val="24"/>
          <w:lang w:val="es-ES"/>
        </w:rPr>
        <w:t xml:space="preserve">febrero </w:t>
      </w:r>
      <w:r w:rsidRPr="00BE61CE">
        <w:rPr>
          <w:rFonts w:ascii="Georgia" w:hAnsi="Georgia"/>
          <w:b/>
          <w:sz w:val="24"/>
          <w:szCs w:val="24"/>
          <w:lang w:val="es-ES"/>
        </w:rPr>
        <w:t>de 2017</w:t>
      </w:r>
    </w:p>
    <w:p w:rsidR="00B87E5E" w:rsidRPr="00BE61CE" w:rsidRDefault="00B87E5E" w:rsidP="00B87E5E">
      <w:pPr>
        <w:spacing w:after="120"/>
        <w:rPr>
          <w:rFonts w:ascii="Georgia" w:hAnsi="Georgia"/>
          <w:b/>
          <w:sz w:val="24"/>
          <w:szCs w:val="24"/>
          <w:lang w:val="es-ES"/>
        </w:rPr>
      </w:pPr>
    </w:p>
    <w:p w:rsidR="00B87E5E" w:rsidRPr="000267D7" w:rsidRDefault="00B87E5E" w:rsidP="00B87E5E">
      <w:pPr>
        <w:spacing w:after="120"/>
        <w:rPr>
          <w:rFonts w:ascii="Georgia" w:hAnsi="Georgia"/>
          <w:b/>
          <w:sz w:val="24"/>
          <w:szCs w:val="24"/>
          <w:u w:val="single"/>
          <w:lang w:val="es-ES"/>
        </w:rPr>
      </w:pPr>
      <w:r w:rsidRPr="000267D7">
        <w:rPr>
          <w:rFonts w:ascii="Georgia" w:hAnsi="Georgia"/>
          <w:b/>
          <w:sz w:val="24"/>
          <w:szCs w:val="24"/>
          <w:u w:val="single"/>
          <w:lang w:val="es-ES"/>
        </w:rPr>
        <w:t>Introducción</w:t>
      </w:r>
    </w:p>
    <w:p w:rsidR="00B87E5E" w:rsidRPr="00B87E5E" w:rsidRDefault="00B87E5E" w:rsidP="00B87E5E">
      <w:pPr>
        <w:rPr>
          <w:rFonts w:ascii="Georgia" w:hAnsi="Georgia"/>
          <w:color w:val="1F497D" w:themeColor="text2"/>
          <w:sz w:val="24"/>
          <w:szCs w:val="24"/>
          <w:lang w:val="es-ES"/>
        </w:rPr>
      </w:pPr>
      <w:r w:rsidRPr="00B87E5E">
        <w:rPr>
          <w:rFonts w:ascii="Georgia" w:hAnsi="Georgia"/>
          <w:color w:val="1F497D" w:themeColor="text2"/>
          <w:sz w:val="24"/>
          <w:szCs w:val="24"/>
          <w:lang w:val="es-ES"/>
        </w:rPr>
        <w:t xml:space="preserve">Según la FAO, la sequía ha provocado un incremento drástico de los precios de los alimentos en África oriental. La última edición del boletín de la organización sobre </w:t>
      </w:r>
      <w:r w:rsidRPr="00B87E5E">
        <w:rPr>
          <w:rFonts w:ascii="Georgia" w:hAnsi="Georgia"/>
          <w:i/>
          <w:color w:val="1F497D" w:themeColor="text2"/>
          <w:sz w:val="24"/>
          <w:szCs w:val="24"/>
          <w:lang w:val="es-ES"/>
        </w:rPr>
        <w:t xml:space="preserve">Seguimiento y análisis de los precios alimentarios </w:t>
      </w:r>
      <w:r w:rsidRPr="00B87E5E">
        <w:rPr>
          <w:rFonts w:ascii="Georgia" w:hAnsi="Georgia"/>
          <w:color w:val="1F497D" w:themeColor="text2"/>
          <w:sz w:val="24"/>
          <w:szCs w:val="24"/>
          <w:lang w:val="es-ES"/>
        </w:rPr>
        <w:t xml:space="preserve">indica que los precios locales del maíz, del sorgo y de otros cereales han alcanzado niveles sin precedentes en zonas de Etiopía, Kenia, Somalia, Sudán del Sur, Uganda y Tanzania. </w:t>
      </w:r>
    </w:p>
    <w:p w:rsidR="00B87E5E" w:rsidRPr="00B87E5E" w:rsidRDefault="00B87E5E" w:rsidP="00B87E5E">
      <w:pPr>
        <w:rPr>
          <w:rFonts w:ascii="Georgia" w:hAnsi="Georgia"/>
          <w:color w:val="1F497D" w:themeColor="text2"/>
          <w:sz w:val="24"/>
          <w:szCs w:val="24"/>
          <w:lang w:val="es-ES"/>
        </w:rPr>
      </w:pPr>
    </w:p>
    <w:p w:rsidR="00B87E5E" w:rsidRPr="00B87E5E" w:rsidRDefault="00B87E5E" w:rsidP="00B87E5E">
      <w:pPr>
        <w:rPr>
          <w:rFonts w:ascii="Georgia" w:hAnsi="Georgia"/>
          <w:color w:val="1F497D" w:themeColor="text2"/>
          <w:sz w:val="24"/>
          <w:szCs w:val="24"/>
          <w:lang w:val="es-ES"/>
        </w:rPr>
      </w:pPr>
      <w:r w:rsidRPr="00B87E5E">
        <w:rPr>
          <w:rFonts w:ascii="Georgia" w:hAnsi="Georgia"/>
          <w:color w:val="1F497D" w:themeColor="text2"/>
          <w:sz w:val="24"/>
          <w:szCs w:val="24"/>
          <w:lang w:val="es-ES"/>
        </w:rPr>
        <w:t>Nos acompaña hoy el señor Felix Baquedano, economista en la sede central de la FAO en Roma.</w:t>
      </w:r>
    </w:p>
    <w:p w:rsidR="00B87E5E" w:rsidRDefault="00B87E5E" w:rsidP="00B87E5E">
      <w:pPr>
        <w:spacing w:after="120"/>
        <w:rPr>
          <w:rFonts w:ascii="Georgia" w:hAnsi="Georgia"/>
          <w:color w:val="365F91" w:themeColor="accent1" w:themeShade="BF"/>
          <w:sz w:val="24"/>
          <w:szCs w:val="24"/>
          <w:shd w:val="clear" w:color="auto" w:fill="FFFFFF"/>
          <w:lang w:val="es-ES"/>
        </w:rPr>
      </w:pPr>
    </w:p>
    <w:p w:rsidR="00B87E5E" w:rsidRPr="00BE61CE" w:rsidRDefault="00B87E5E" w:rsidP="00B87E5E">
      <w:pPr>
        <w:spacing w:after="120"/>
        <w:rPr>
          <w:rFonts w:ascii="Georgia" w:hAnsi="Georgia"/>
          <w:b/>
          <w:sz w:val="24"/>
          <w:szCs w:val="24"/>
          <w:u w:val="single"/>
          <w:shd w:val="clear" w:color="auto" w:fill="FFFFFF"/>
          <w:lang w:val="es-ES"/>
        </w:rPr>
      </w:pPr>
      <w:r w:rsidRPr="00BE61CE">
        <w:rPr>
          <w:rFonts w:ascii="Georgia" w:hAnsi="Georgia"/>
          <w:b/>
          <w:sz w:val="24"/>
          <w:szCs w:val="24"/>
          <w:u w:val="single"/>
          <w:shd w:val="clear" w:color="auto" w:fill="FFFFFF"/>
          <w:lang w:val="es-ES"/>
        </w:rPr>
        <w:t>Preguntas</w:t>
      </w:r>
    </w:p>
    <w:p w:rsidR="00B87E5E" w:rsidRPr="00B87E5E" w:rsidRDefault="00B87E5E" w:rsidP="00B87E5E">
      <w:pPr>
        <w:rPr>
          <w:rFonts w:ascii="Georgia" w:hAnsi="Georgia"/>
          <w:color w:val="1F497D" w:themeColor="text2"/>
          <w:sz w:val="24"/>
          <w:szCs w:val="24"/>
          <w:lang w:val="es-ES"/>
        </w:rPr>
      </w:pPr>
      <w:r w:rsidRPr="00B87E5E">
        <w:rPr>
          <w:rFonts w:ascii="Georgia" w:hAnsi="Georgia"/>
          <w:color w:val="1F497D" w:themeColor="text2"/>
          <w:sz w:val="24"/>
          <w:szCs w:val="24"/>
          <w:lang w:val="es-ES"/>
        </w:rPr>
        <w:t xml:space="preserve">1/ Cuáles son las razones de este último aumento de los precios de los alimentos? </w:t>
      </w:r>
    </w:p>
    <w:p w:rsidR="00B87E5E" w:rsidRPr="00B87E5E" w:rsidRDefault="00B87E5E" w:rsidP="00B87E5E">
      <w:pPr>
        <w:rPr>
          <w:rFonts w:ascii="Georgia" w:hAnsi="Georgia"/>
          <w:color w:val="1F497D" w:themeColor="text2"/>
          <w:sz w:val="24"/>
          <w:szCs w:val="24"/>
          <w:lang w:val="es-ES"/>
        </w:rPr>
      </w:pPr>
    </w:p>
    <w:p w:rsidR="00B87E5E" w:rsidRPr="00B87E5E" w:rsidRDefault="00B87E5E" w:rsidP="00B87E5E">
      <w:pPr>
        <w:rPr>
          <w:rFonts w:ascii="Georgia" w:hAnsi="Georgia"/>
          <w:color w:val="1F497D" w:themeColor="text2"/>
          <w:sz w:val="24"/>
          <w:szCs w:val="24"/>
          <w:lang w:val="es-ES"/>
        </w:rPr>
      </w:pPr>
      <w:r w:rsidRPr="00B87E5E">
        <w:rPr>
          <w:rFonts w:ascii="Georgia" w:hAnsi="Georgia"/>
          <w:color w:val="1F497D" w:themeColor="text2"/>
          <w:sz w:val="24"/>
          <w:szCs w:val="24"/>
          <w:lang w:val="es-ES"/>
        </w:rPr>
        <w:t xml:space="preserve">2/ Qué significa esto para las poblaciones que viven en las áreas afectadas por este incremento? </w:t>
      </w:r>
    </w:p>
    <w:p w:rsidR="00B87E5E" w:rsidRPr="00B87E5E" w:rsidRDefault="00B87E5E" w:rsidP="00B87E5E">
      <w:pPr>
        <w:rPr>
          <w:rFonts w:ascii="Georgia" w:hAnsi="Georgia"/>
          <w:color w:val="1F497D" w:themeColor="text2"/>
          <w:sz w:val="24"/>
          <w:szCs w:val="24"/>
          <w:lang w:val="es-ES"/>
        </w:rPr>
      </w:pPr>
    </w:p>
    <w:p w:rsidR="00B87E5E" w:rsidRPr="00B87E5E" w:rsidRDefault="00B87E5E" w:rsidP="00B87E5E">
      <w:pPr>
        <w:rPr>
          <w:rFonts w:ascii="Georgia" w:hAnsi="Georgia"/>
          <w:color w:val="1F497D" w:themeColor="text2"/>
          <w:sz w:val="24"/>
          <w:szCs w:val="24"/>
          <w:lang w:val="es-ES"/>
        </w:rPr>
      </w:pPr>
      <w:r w:rsidRPr="00B87E5E">
        <w:rPr>
          <w:rFonts w:ascii="Georgia" w:hAnsi="Georgia"/>
          <w:color w:val="1F497D" w:themeColor="text2"/>
          <w:sz w:val="24"/>
          <w:szCs w:val="24"/>
          <w:lang w:val="es-ES"/>
        </w:rPr>
        <w:t xml:space="preserve">3/ Cuáles son sus principales preocupaciones con respecto a las informaciones procedentes de este nuevo informe? </w:t>
      </w:r>
    </w:p>
    <w:p w:rsidR="00C561B2" w:rsidRPr="00B87E5E" w:rsidRDefault="00B87E5E" w:rsidP="00B87E5E">
      <w:pPr>
        <w:rPr>
          <w:lang w:val="es-ES"/>
        </w:rPr>
      </w:pPr>
    </w:p>
    <w:sectPr w:rsidR="00C561B2" w:rsidRPr="00B87E5E" w:rsidSect="00BA12B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87E5E"/>
    <w:rsid w:val="00034FA1"/>
    <w:rsid w:val="000A2570"/>
    <w:rsid w:val="00213F98"/>
    <w:rsid w:val="002A518F"/>
    <w:rsid w:val="00714C57"/>
    <w:rsid w:val="00906F8A"/>
    <w:rsid w:val="009738C6"/>
    <w:rsid w:val="009959F6"/>
    <w:rsid w:val="00B87E5E"/>
    <w:rsid w:val="00BA12BD"/>
    <w:rsid w:val="00BB2518"/>
    <w:rsid w:val="00BF4E67"/>
    <w:rsid w:val="00C03CED"/>
    <w:rsid w:val="00C4434C"/>
    <w:rsid w:val="00E37215"/>
    <w:rsid w:val="00E51F95"/>
    <w:rsid w:val="00F3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>FAO of the UN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Sarr (OCCM)</dc:creator>
  <cp:lastModifiedBy>Muriel Sarr (OCCM)</cp:lastModifiedBy>
  <cp:revision>1</cp:revision>
  <dcterms:created xsi:type="dcterms:W3CDTF">2017-02-14T09:01:00Z</dcterms:created>
  <dcterms:modified xsi:type="dcterms:W3CDTF">2017-02-14T09:06:00Z</dcterms:modified>
</cp:coreProperties>
</file>